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3FCC" w14:textId="77777777" w:rsidR="00366BDE" w:rsidRDefault="00366BD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985"/>
      </w:tblGrid>
      <w:tr w:rsidR="00CF047C" w:rsidRPr="00CF047C" w14:paraId="4CFFEE33" w14:textId="77777777" w:rsidTr="00982B80">
        <w:trPr>
          <w:tblCellSpacing w:w="15" w:type="dxa"/>
        </w:trPr>
        <w:tc>
          <w:tcPr>
            <w:tcW w:w="4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47511E" w14:textId="77777777" w:rsidR="00CF047C" w:rsidRPr="00CF047C" w:rsidRDefault="00366BDE" w:rsidP="00CF047C">
            <w:pPr>
              <w:shd w:val="clear" w:color="auto" w:fill="FFC000"/>
              <w:spacing w:before="100" w:beforeAutospacing="1" w:after="100" w:afterAutospacing="1" w:line="240" w:lineRule="auto"/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</w:pPr>
            <w:r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  <w:t>Training Room Preparation Checklist</w:t>
            </w:r>
          </w:p>
        </w:tc>
      </w:tr>
      <w:tr w:rsidR="009759C9" w:rsidRPr="00CC6BDB" w14:paraId="45574F8E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EF80" w14:textId="77777777" w:rsidR="009759C9" w:rsidRDefault="009759C9" w:rsidP="003C541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Safety</w:t>
            </w:r>
            <w:r w:rsidR="00585C88">
              <w:rPr>
                <w:b/>
                <w:bCs/>
              </w:rPr>
              <w:t xml:space="preserve"> Inspection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DB439" w14:textId="77777777" w:rsidR="009759C9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Ensure cords are not creating a trip hazard</w:t>
            </w:r>
          </w:p>
          <w:p w14:paraId="7567EDC8" w14:textId="77777777" w:rsidR="00585C88" w:rsidRDefault="00585C88" w:rsidP="00A40997">
            <w:pPr>
              <w:numPr>
                <w:ilvl w:val="1"/>
                <w:numId w:val="16"/>
              </w:numPr>
              <w:spacing w:before="100" w:beforeAutospacing="1" w:after="0" w:line="240" w:lineRule="auto"/>
            </w:pPr>
            <w:r>
              <w:t>Use cable cover/ties</w:t>
            </w:r>
          </w:p>
          <w:p w14:paraId="2F1A1442" w14:textId="77777777" w:rsidR="00585C88" w:rsidRDefault="00585C88" w:rsidP="00A40997">
            <w:pPr>
              <w:numPr>
                <w:ilvl w:val="1"/>
                <w:numId w:val="16"/>
              </w:numPr>
              <w:spacing w:before="100" w:beforeAutospacing="1" w:after="0" w:line="240" w:lineRule="auto"/>
            </w:pPr>
            <w:r>
              <w:t>Desktop power source</w:t>
            </w:r>
            <w:r>
              <w:tab/>
            </w:r>
          </w:p>
          <w:p w14:paraId="1687F288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First Aid Facilities</w:t>
            </w:r>
          </w:p>
          <w:p w14:paraId="78701AFA" w14:textId="77777777" w:rsidR="00585C88" w:rsidRDefault="00585C88" w:rsidP="00A40997">
            <w:pPr>
              <w:numPr>
                <w:ilvl w:val="1"/>
                <w:numId w:val="16"/>
              </w:numPr>
              <w:spacing w:before="100" w:beforeAutospacing="1" w:after="0" w:line="240" w:lineRule="auto"/>
            </w:pPr>
            <w:r>
              <w:t>Kit</w:t>
            </w:r>
          </w:p>
          <w:p w14:paraId="7FC7E546" w14:textId="77777777" w:rsidR="00585C88" w:rsidRDefault="00585C88" w:rsidP="00A40997">
            <w:pPr>
              <w:numPr>
                <w:ilvl w:val="1"/>
                <w:numId w:val="16"/>
              </w:numPr>
              <w:spacing w:before="100" w:beforeAutospacing="1" w:after="0" w:line="240" w:lineRule="auto"/>
            </w:pPr>
            <w:r>
              <w:t>First Aid Officer</w:t>
            </w:r>
          </w:p>
          <w:p w14:paraId="32B3A365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Emergency management plan (venue to provide)</w:t>
            </w:r>
          </w:p>
          <w:p w14:paraId="30902200" w14:textId="77777777" w:rsidR="00585C88" w:rsidRDefault="00585C88" w:rsidP="00A40997">
            <w:pPr>
              <w:numPr>
                <w:ilvl w:val="1"/>
                <w:numId w:val="16"/>
              </w:numPr>
              <w:spacing w:before="100" w:beforeAutospacing="1" w:after="0" w:line="240" w:lineRule="auto"/>
            </w:pPr>
            <w:r>
              <w:t>Warden</w:t>
            </w:r>
          </w:p>
          <w:p w14:paraId="24751858" w14:textId="77777777" w:rsidR="00585C88" w:rsidRDefault="00585C88" w:rsidP="00A40997">
            <w:pPr>
              <w:numPr>
                <w:ilvl w:val="1"/>
                <w:numId w:val="16"/>
              </w:numPr>
              <w:spacing w:before="100" w:beforeAutospacing="1" w:after="0" w:line="240" w:lineRule="auto"/>
            </w:pPr>
            <w:r>
              <w:t>Assembly area</w:t>
            </w:r>
          </w:p>
          <w:p w14:paraId="3B33A03E" w14:textId="77777777" w:rsidR="00585C88" w:rsidRDefault="00585C88" w:rsidP="00A40997">
            <w:pPr>
              <w:numPr>
                <w:ilvl w:val="1"/>
                <w:numId w:val="16"/>
              </w:numPr>
              <w:spacing w:before="100" w:beforeAutospacing="1" w:after="0" w:line="240" w:lineRule="auto"/>
            </w:pPr>
            <w:r>
              <w:t>Briefing/information from the venue</w:t>
            </w:r>
          </w:p>
          <w:p w14:paraId="46972DCF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Trainer to conduct safety induction (including emergency management plan)</w:t>
            </w:r>
          </w:p>
          <w:p w14:paraId="30C53C63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Other trip hazards – learner’s bags, etc.</w:t>
            </w:r>
          </w:p>
          <w:p w14:paraId="19AA61CE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Tested and tagged electrical equipment</w:t>
            </w:r>
          </w:p>
          <w:p w14:paraId="3876EC62" w14:textId="77777777" w:rsidR="00585C88" w:rsidRPr="00CC6BDB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Check chairs are in good condition (stable, wheels intact, well maintained)</w:t>
            </w:r>
          </w:p>
        </w:tc>
      </w:tr>
      <w:tr w:rsidR="00585C88" w:rsidRPr="00CC6BDB" w14:paraId="5284F903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3E044" w14:textId="77777777" w:rsidR="00585C88" w:rsidRDefault="00585C88" w:rsidP="003C541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Equipment</w:t>
            </w:r>
            <w:r w:rsidR="00CF047C">
              <w:rPr>
                <w:b/>
                <w:bCs/>
              </w:rPr>
              <w:t>/materials</w:t>
            </w:r>
            <w:r>
              <w:rPr>
                <w:b/>
                <w:bCs/>
              </w:rPr>
              <w:t xml:space="preserve"> Check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56D6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Projector</w:t>
            </w:r>
            <w:r w:rsidR="00A2157E">
              <w:t xml:space="preserve"> working</w:t>
            </w:r>
          </w:p>
          <w:p w14:paraId="24832A2F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Computer</w:t>
            </w:r>
          </w:p>
          <w:p w14:paraId="56F609C4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Wifi</w:t>
            </w:r>
          </w:p>
          <w:p w14:paraId="37E182FD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Learners materials eg. Workbook, textbook, paper, pens, handouts, name plates</w:t>
            </w:r>
          </w:p>
          <w:p w14:paraId="616AF521" w14:textId="77777777" w:rsidR="00585C88" w:rsidRDefault="00585C88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 xml:space="preserve">Instructor materials eg. Butchers paper, whiteboard markers, </w:t>
            </w:r>
            <w:r w:rsidR="00CF047C">
              <w:t>clock</w:t>
            </w:r>
          </w:p>
          <w:p w14:paraId="5F4AEF4B" w14:textId="77777777" w:rsidR="00A2157E" w:rsidRDefault="00A2157E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Ice Breaker / activity materials</w:t>
            </w:r>
          </w:p>
          <w:p w14:paraId="58CAF732" w14:textId="77777777" w:rsidR="00A2157E" w:rsidRDefault="00A2157E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Registration list</w:t>
            </w:r>
          </w:p>
          <w:p w14:paraId="7D7A2907" w14:textId="77777777" w:rsidR="00CF047C" w:rsidRDefault="00CF047C" w:rsidP="00A40997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>Course assessment feedback</w:t>
            </w:r>
          </w:p>
        </w:tc>
      </w:tr>
    </w:tbl>
    <w:p w14:paraId="5251D183" w14:textId="77777777" w:rsidR="00CC6BDB" w:rsidRPr="00CC6BDB" w:rsidRDefault="00CC6BDB"/>
    <w:p w14:paraId="27DF7E3C" w14:textId="77777777" w:rsidR="007D796B" w:rsidRDefault="007D796B"/>
    <w:sectPr w:rsidR="007D796B" w:rsidSect="00366BDE">
      <w:footerReference w:type="default" r:id="rId7"/>
      <w:pgSz w:w="11906" w:h="16838" w:code="9"/>
      <w:pgMar w:top="1276" w:right="991" w:bottom="113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71D3" w14:textId="77777777" w:rsidR="003C1C63" w:rsidRDefault="003C1C63" w:rsidP="00CC6BDB">
      <w:pPr>
        <w:spacing w:after="0" w:line="240" w:lineRule="auto"/>
      </w:pPr>
      <w:r>
        <w:separator/>
      </w:r>
    </w:p>
  </w:endnote>
  <w:endnote w:type="continuationSeparator" w:id="0">
    <w:p w14:paraId="5A205024" w14:textId="77777777" w:rsidR="003C1C63" w:rsidRDefault="003C1C63" w:rsidP="00CC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76E4" w14:textId="38370FAD" w:rsidR="00CC6BDB" w:rsidRDefault="003E5427" w:rsidP="00A40997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position w:val="44"/>
      </w:rPr>
      <w:drawing>
        <wp:inline distT="0" distB="0" distL="0" distR="0" wp14:anchorId="336126A8" wp14:editId="64E53AB4">
          <wp:extent cx="1257300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6BDB" w:rsidRPr="00CC6BDB">
      <w:rPr>
        <w:rFonts w:asciiTheme="majorHAnsi" w:eastAsiaTheme="majorEastAsia" w:hAnsiTheme="majorHAnsi" w:cstheme="majorBidi"/>
        <w:position w:val="44"/>
      </w:rPr>
      <w:ptab w:relativeTo="margin" w:alignment="right" w:leader="none"/>
    </w:r>
    <w:r w:rsidR="00CC6BDB" w:rsidRPr="00CC6BDB">
      <w:rPr>
        <w:rFonts w:asciiTheme="majorHAnsi" w:eastAsiaTheme="majorEastAsia" w:hAnsiTheme="majorHAnsi" w:cstheme="majorBidi"/>
        <w:position w:val="44"/>
      </w:rPr>
      <w:t xml:space="preserve">Page </w:t>
    </w:r>
    <w:r w:rsidR="00CC6BDB" w:rsidRPr="00CC6BDB">
      <w:rPr>
        <w:rFonts w:eastAsiaTheme="minorEastAsia"/>
        <w:position w:val="44"/>
      </w:rPr>
      <w:fldChar w:fldCharType="begin"/>
    </w:r>
    <w:r w:rsidR="00CC6BDB" w:rsidRPr="00CC6BDB">
      <w:rPr>
        <w:position w:val="44"/>
      </w:rPr>
      <w:instrText xml:space="preserve"> PAGE   \* MERGEFORMAT </w:instrText>
    </w:r>
    <w:r w:rsidR="00CC6BDB" w:rsidRPr="00CC6BDB">
      <w:rPr>
        <w:rFonts w:eastAsiaTheme="minorEastAsia"/>
        <w:position w:val="44"/>
      </w:rPr>
      <w:fldChar w:fldCharType="separate"/>
    </w:r>
    <w:r w:rsidR="00982B80" w:rsidRPr="00982B80">
      <w:rPr>
        <w:rFonts w:asciiTheme="majorHAnsi" w:eastAsiaTheme="majorEastAsia" w:hAnsiTheme="majorHAnsi" w:cstheme="majorBidi"/>
        <w:noProof/>
        <w:position w:val="44"/>
      </w:rPr>
      <w:t>1</w:t>
    </w:r>
    <w:r w:rsidR="00CC6BDB" w:rsidRPr="00CC6BDB">
      <w:rPr>
        <w:rFonts w:asciiTheme="majorHAnsi" w:eastAsiaTheme="majorEastAsia" w:hAnsiTheme="majorHAnsi" w:cstheme="majorBidi"/>
        <w:noProof/>
        <w:position w:val="44"/>
      </w:rPr>
      <w:fldChar w:fldCharType="end"/>
    </w:r>
  </w:p>
  <w:p w14:paraId="2C661180" w14:textId="77777777" w:rsidR="00CC6BDB" w:rsidRDefault="00CC6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1F6C" w14:textId="77777777" w:rsidR="003C1C63" w:rsidRDefault="003C1C63" w:rsidP="00CC6BDB">
      <w:pPr>
        <w:spacing w:after="0" w:line="240" w:lineRule="auto"/>
      </w:pPr>
      <w:r>
        <w:separator/>
      </w:r>
    </w:p>
  </w:footnote>
  <w:footnote w:type="continuationSeparator" w:id="0">
    <w:p w14:paraId="2E51A2F5" w14:textId="77777777" w:rsidR="003C1C63" w:rsidRDefault="003C1C63" w:rsidP="00CC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B0A"/>
    <w:multiLevelType w:val="hybridMultilevel"/>
    <w:tmpl w:val="619C30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7667B"/>
    <w:multiLevelType w:val="multilevel"/>
    <w:tmpl w:val="741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E7E0C"/>
    <w:multiLevelType w:val="multilevel"/>
    <w:tmpl w:val="AEF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162EC"/>
    <w:multiLevelType w:val="multilevel"/>
    <w:tmpl w:val="725E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4422B"/>
    <w:multiLevelType w:val="hybridMultilevel"/>
    <w:tmpl w:val="4A368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97CD4"/>
    <w:multiLevelType w:val="hybridMultilevel"/>
    <w:tmpl w:val="3E5CDDAE"/>
    <w:lvl w:ilvl="0" w:tplc="53822E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E3ABD"/>
    <w:multiLevelType w:val="multilevel"/>
    <w:tmpl w:val="374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954B4"/>
    <w:multiLevelType w:val="multilevel"/>
    <w:tmpl w:val="68A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E13B4"/>
    <w:multiLevelType w:val="multilevel"/>
    <w:tmpl w:val="0BB0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01D97"/>
    <w:multiLevelType w:val="multilevel"/>
    <w:tmpl w:val="B9D4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F4792"/>
    <w:multiLevelType w:val="multilevel"/>
    <w:tmpl w:val="F6D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C08C8"/>
    <w:multiLevelType w:val="multilevel"/>
    <w:tmpl w:val="3FAE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D2D54"/>
    <w:multiLevelType w:val="multilevel"/>
    <w:tmpl w:val="797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A555E"/>
    <w:multiLevelType w:val="multilevel"/>
    <w:tmpl w:val="9BB6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E7E6F"/>
    <w:multiLevelType w:val="multilevel"/>
    <w:tmpl w:val="7820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14EB3"/>
    <w:multiLevelType w:val="hybridMultilevel"/>
    <w:tmpl w:val="B8B697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1055261">
    <w:abstractNumId w:val="9"/>
  </w:num>
  <w:num w:numId="2" w16cid:durableId="1745763278">
    <w:abstractNumId w:val="12"/>
  </w:num>
  <w:num w:numId="3" w16cid:durableId="910653885">
    <w:abstractNumId w:val="10"/>
  </w:num>
  <w:num w:numId="4" w16cid:durableId="815798147">
    <w:abstractNumId w:val="8"/>
  </w:num>
  <w:num w:numId="5" w16cid:durableId="1066148048">
    <w:abstractNumId w:val="2"/>
  </w:num>
  <w:num w:numId="6" w16cid:durableId="501431137">
    <w:abstractNumId w:val="3"/>
  </w:num>
  <w:num w:numId="7" w16cid:durableId="264967120">
    <w:abstractNumId w:val="11"/>
  </w:num>
  <w:num w:numId="8" w16cid:durableId="2006125044">
    <w:abstractNumId w:val="14"/>
  </w:num>
  <w:num w:numId="9" w16cid:durableId="430587652">
    <w:abstractNumId w:val="1"/>
  </w:num>
  <w:num w:numId="10" w16cid:durableId="411244796">
    <w:abstractNumId w:val="7"/>
  </w:num>
  <w:num w:numId="11" w16cid:durableId="99419279">
    <w:abstractNumId w:val="6"/>
  </w:num>
  <w:num w:numId="12" w16cid:durableId="973215840">
    <w:abstractNumId w:val="13"/>
  </w:num>
  <w:num w:numId="13" w16cid:durableId="1788699914">
    <w:abstractNumId w:val="4"/>
  </w:num>
  <w:num w:numId="14" w16cid:durableId="1466465106">
    <w:abstractNumId w:val="0"/>
  </w:num>
  <w:num w:numId="15" w16cid:durableId="1449662364">
    <w:abstractNumId w:val="15"/>
  </w:num>
  <w:num w:numId="16" w16cid:durableId="298925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F2"/>
    <w:rsid w:val="00064742"/>
    <w:rsid w:val="001255E7"/>
    <w:rsid w:val="00253A4A"/>
    <w:rsid w:val="002643AE"/>
    <w:rsid w:val="00317D30"/>
    <w:rsid w:val="00366BDE"/>
    <w:rsid w:val="003C1C63"/>
    <w:rsid w:val="003C541E"/>
    <w:rsid w:val="003E5427"/>
    <w:rsid w:val="00585C88"/>
    <w:rsid w:val="00643FA2"/>
    <w:rsid w:val="006517F2"/>
    <w:rsid w:val="006B0928"/>
    <w:rsid w:val="006C48EB"/>
    <w:rsid w:val="007C1B2D"/>
    <w:rsid w:val="007D796B"/>
    <w:rsid w:val="008A676D"/>
    <w:rsid w:val="00941EAD"/>
    <w:rsid w:val="009759C9"/>
    <w:rsid w:val="00982B80"/>
    <w:rsid w:val="00A2157E"/>
    <w:rsid w:val="00A40997"/>
    <w:rsid w:val="00CA6DCC"/>
    <w:rsid w:val="00CC6BDB"/>
    <w:rsid w:val="00CF047C"/>
    <w:rsid w:val="00E7257E"/>
    <w:rsid w:val="00EA7F2B"/>
    <w:rsid w:val="00F9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713B7B"/>
  <w15:docId w15:val="{C01007DF-A5B3-44CB-BB53-29FACF3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7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51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17F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5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517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17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1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DB"/>
  </w:style>
  <w:style w:type="paragraph" w:styleId="Footer">
    <w:name w:val="footer"/>
    <w:basedOn w:val="Normal"/>
    <w:link w:val="FooterChar"/>
    <w:uiPriority w:val="99"/>
    <w:unhideWhenUsed/>
    <w:rsid w:val="00CC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julie mcloughlin</cp:lastModifiedBy>
  <cp:revision>2</cp:revision>
  <dcterms:created xsi:type="dcterms:W3CDTF">2024-07-31T01:33:00Z</dcterms:created>
  <dcterms:modified xsi:type="dcterms:W3CDTF">2024-07-31T01:33:00Z</dcterms:modified>
</cp:coreProperties>
</file>